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12" w:rsidRPr="002A6A67" w:rsidRDefault="000A4512" w:rsidP="000A4512">
      <w:pPr>
        <w:pStyle w:val="Nadpis2"/>
        <w:pBdr>
          <w:bottom w:val="single" w:sz="4" w:space="1" w:color="auto"/>
        </w:pBdr>
        <w:jc w:val="center"/>
        <w:rPr>
          <w:rFonts w:ascii="Times New Roman" w:hAnsi="Times New Roman" w:cs="Times New Roman"/>
          <w:b w:val="0"/>
          <w:color w:val="auto"/>
        </w:rPr>
      </w:pPr>
      <w:r w:rsidRPr="002A6A67">
        <w:rPr>
          <w:rFonts w:ascii="Times New Roman" w:hAnsi="Times New Roman" w:cs="Times New Roman"/>
          <w:b w:val="0"/>
          <w:color w:val="auto"/>
        </w:rPr>
        <w:t>HLAVIČKA FARNOSTI</w:t>
      </w:r>
      <w:r w:rsidRPr="002A6A67">
        <w:rPr>
          <w:rFonts w:ascii="Times New Roman" w:hAnsi="Times New Roman" w:cs="Times New Roman"/>
          <w:b w:val="0"/>
          <w:color w:val="auto"/>
        </w:rPr>
        <w:tab/>
      </w:r>
    </w:p>
    <w:p w:rsidR="000A4512" w:rsidRPr="002A6A67" w:rsidRDefault="000A4512" w:rsidP="000A4512"/>
    <w:p w:rsidR="000A4512" w:rsidRPr="002A6A67" w:rsidRDefault="000A4512" w:rsidP="000A4512">
      <w:pPr>
        <w:pStyle w:val="Nadpis2"/>
        <w:jc w:val="right"/>
        <w:rPr>
          <w:rFonts w:ascii="Times New Roman" w:hAnsi="Times New Roman" w:cs="Times New Roman"/>
          <w:b w:val="0"/>
          <w:i/>
          <w:color w:val="auto"/>
        </w:rPr>
      </w:pPr>
      <w:r w:rsidRPr="002A6A67">
        <w:rPr>
          <w:rFonts w:ascii="Times New Roman" w:hAnsi="Times New Roman" w:cs="Times New Roman"/>
          <w:b w:val="0"/>
          <w:i/>
          <w:color w:val="auto"/>
        </w:rPr>
        <w:t xml:space="preserve">„Nestačí ich milovať, oni musia cítiť, že sú milovaní.“ (sv. don </w:t>
      </w:r>
      <w:proofErr w:type="spellStart"/>
      <w:r w:rsidRPr="002A6A67">
        <w:rPr>
          <w:rFonts w:ascii="Times New Roman" w:hAnsi="Times New Roman" w:cs="Times New Roman"/>
          <w:b w:val="0"/>
          <w:i/>
          <w:color w:val="auto"/>
        </w:rPr>
        <w:t>Bosco</w:t>
      </w:r>
      <w:proofErr w:type="spellEnd"/>
      <w:r w:rsidRPr="002A6A67">
        <w:rPr>
          <w:rFonts w:ascii="Times New Roman" w:hAnsi="Times New Roman" w:cs="Times New Roman"/>
          <w:b w:val="0"/>
          <w:i/>
          <w:color w:val="auto"/>
        </w:rPr>
        <w:t>)</w:t>
      </w:r>
    </w:p>
    <w:p w:rsidR="000A4512" w:rsidRPr="002A6A67" w:rsidRDefault="000A4512" w:rsidP="000A4512"/>
    <w:p w:rsidR="000A4512" w:rsidRDefault="000A4512" w:rsidP="000A4512"/>
    <w:p w:rsidR="000A4512" w:rsidRDefault="000A4512" w:rsidP="000A4512">
      <w:pPr>
        <w:ind w:firstLine="708"/>
        <w:jc w:val="both"/>
      </w:pPr>
      <w:r>
        <w:t>Milí rodičia,</w:t>
      </w:r>
    </w:p>
    <w:p w:rsidR="000A4512" w:rsidRDefault="000A4512" w:rsidP="000A4512">
      <w:pPr>
        <w:jc w:val="both"/>
      </w:pPr>
    </w:p>
    <w:p w:rsidR="000A4512" w:rsidRPr="0013248C" w:rsidRDefault="000A4512" w:rsidP="000A4512">
      <w:pPr>
        <w:jc w:val="both"/>
        <w:rPr>
          <w:color w:val="FF0000"/>
        </w:rPr>
      </w:pPr>
      <w:r>
        <w:tab/>
        <w:t xml:space="preserve">oslovujeme Vás touto formou prvý krát v  novom roku, aby sme pokračovali v príprave na sviatostný život Vášho dieťaťa. Týmto stretnutím sa dostávame do druhej polovice prípravy. </w:t>
      </w:r>
      <w:r w:rsidRPr="00503B5F">
        <w:t>Na predchádzajúcom stretnutí</w:t>
      </w:r>
      <w:r>
        <w:t xml:space="preserve"> sme okrem iného preberali aj tému jednotných šiat detí na slávnosť prvého svätého prijímania. Drvivá väčšina z Vás, ktorí ste boli prítomní, </w:t>
      </w:r>
      <w:r w:rsidRPr="00503B5F">
        <w:t>s jednotným oblečením súhlasila.</w:t>
      </w:r>
      <w:r>
        <w:t xml:space="preserve"> Túto otázku chceme na stretnutí uzavrieť. Taktiež Vám oznámime termín slávnosti p</w:t>
      </w:r>
      <w:r w:rsidRPr="00503B5F">
        <w:t>rv</w:t>
      </w:r>
      <w:r>
        <w:t xml:space="preserve">ého svätého prijímania. Okrem organizačných vecí sa budeme venovať aj </w:t>
      </w:r>
      <w:r w:rsidRPr="00503B5F">
        <w:t>téme,</w:t>
      </w:r>
      <w:r>
        <w:t xml:space="preserve"> ktorá je v dnešnej spoločnosti a pre Vás zvlášť aktuálna.</w:t>
      </w:r>
    </w:p>
    <w:p w:rsidR="000A4512" w:rsidRDefault="000A4512" w:rsidP="000A4512">
      <w:pPr>
        <w:ind w:firstLine="708"/>
        <w:jc w:val="both"/>
      </w:pPr>
      <w:r>
        <w:t>Buďte teda k sebe dobrí a doprajte svojej duši, svojmu manželstvu a svojej rodine nejaký ten vitamín</w:t>
      </w:r>
      <w:r w:rsidRPr="007C772F">
        <w:t>. Stretneme sa</w:t>
      </w:r>
      <w:r>
        <w:t xml:space="preserve"> </w:t>
      </w:r>
    </w:p>
    <w:p w:rsidR="000A4512" w:rsidRPr="00AF349D" w:rsidRDefault="000A4512" w:rsidP="000A4512">
      <w:pPr>
        <w:ind w:firstLine="708"/>
        <w:jc w:val="both"/>
      </w:pPr>
    </w:p>
    <w:p w:rsidR="000A4512" w:rsidRDefault="000A4512" w:rsidP="000A4512">
      <w:pPr>
        <w:ind w:firstLine="708"/>
        <w:jc w:val="center"/>
        <w:rPr>
          <w:b/>
          <w:bCs/>
        </w:rPr>
      </w:pPr>
      <w:r>
        <w:rPr>
          <w:b/>
          <w:bCs/>
        </w:rPr>
        <w:t>v pondelok 22. januára 2007 o 17:00 hod.</w:t>
      </w:r>
    </w:p>
    <w:p w:rsidR="000A4512" w:rsidRDefault="000A4512" w:rsidP="000A4512">
      <w:pPr>
        <w:ind w:firstLine="708"/>
        <w:jc w:val="center"/>
        <w:rPr>
          <w:b/>
          <w:bCs/>
        </w:rPr>
      </w:pPr>
    </w:p>
    <w:p w:rsidR="000A4512" w:rsidRDefault="000A4512" w:rsidP="000A4512">
      <w:pPr>
        <w:jc w:val="both"/>
      </w:pPr>
      <w:r>
        <w:t>v </w:t>
      </w:r>
      <w:r>
        <w:rPr>
          <w:sz w:val="18"/>
          <w:szCs w:val="18"/>
        </w:rPr>
        <w:t xml:space="preserve">........................ </w:t>
      </w:r>
      <w:r w:rsidRPr="000D72C3">
        <w:rPr>
          <w:i/>
        </w:rPr>
        <w:t>miesto stretnutia</w:t>
      </w:r>
      <w:r>
        <w:t>. Nakoľko je to len možné, prosíme, aby ste na stretnutie prišli obaja. Tak ako minule, aj teraz animátori našej farnosti pripravili pre deti program. Srdečne Vás pozývame aj na detskú sv. omšu, ktorá býva v našom kostole každý piatok o 18:00 hod.</w:t>
      </w:r>
    </w:p>
    <w:p w:rsidR="000A4512" w:rsidRDefault="000A4512" w:rsidP="000A4512">
      <w:pPr>
        <w:jc w:val="both"/>
      </w:pPr>
      <w:r>
        <w:tab/>
        <w:t xml:space="preserve">V prípade, že Vám termín stretnutia nebude vyhovovať, môžete prísť vo štvrtok 25.januára o 17:00, alebo nám zavolajte, aby sme si dohodli iný dátum. </w:t>
      </w:r>
    </w:p>
    <w:p w:rsidR="000A4512" w:rsidRDefault="000A4512" w:rsidP="000A4512">
      <w:pPr>
        <w:jc w:val="both"/>
      </w:pPr>
    </w:p>
    <w:p w:rsidR="000A4512" w:rsidRDefault="000A4512" w:rsidP="000A4512">
      <w:pPr>
        <w:ind w:firstLine="708"/>
        <w:jc w:val="both"/>
      </w:pPr>
      <w:r>
        <w:tab/>
        <w:t>Na stretnutie s Vami sa tešia</w:t>
      </w:r>
    </w:p>
    <w:p w:rsidR="000A4512" w:rsidRDefault="000A4512" w:rsidP="000A4512">
      <w:pPr>
        <w:jc w:val="both"/>
      </w:pPr>
    </w:p>
    <w:p w:rsidR="000A4512" w:rsidRDefault="000A4512" w:rsidP="000A4512">
      <w:pPr>
        <w:ind w:left="4248"/>
        <w:jc w:val="both"/>
      </w:pPr>
      <w:r>
        <w:t>Vaši duchovní otcovia</w:t>
      </w:r>
    </w:p>
    <w:p w:rsidR="000A4512" w:rsidRDefault="000A4512" w:rsidP="000A4512">
      <w:pPr>
        <w:ind w:left="4248" w:firstLine="708"/>
        <w:jc w:val="both"/>
      </w:pPr>
    </w:p>
    <w:p w:rsidR="000A4512" w:rsidRDefault="000A4512" w:rsidP="000A4512">
      <w:pPr>
        <w:ind w:left="4248" w:firstLine="708"/>
        <w:jc w:val="both"/>
      </w:pPr>
    </w:p>
    <w:p w:rsidR="000A4512" w:rsidRDefault="000A4512" w:rsidP="000A4512">
      <w:pPr>
        <w:ind w:left="4248" w:firstLine="708"/>
        <w:jc w:val="both"/>
      </w:pPr>
    </w:p>
    <w:p w:rsidR="000A4512" w:rsidRDefault="000A4512" w:rsidP="000A4512">
      <w:pPr>
        <w:ind w:left="5040" w:firstLine="720"/>
        <w:jc w:val="both"/>
      </w:pPr>
      <w:r>
        <w:t>Meno, priezvisko, farár</w:t>
      </w:r>
    </w:p>
    <w:p w:rsidR="000A4512" w:rsidRDefault="000A4512" w:rsidP="000A4512">
      <w:pPr>
        <w:ind w:left="4248" w:firstLine="708"/>
        <w:jc w:val="both"/>
      </w:pPr>
    </w:p>
    <w:p w:rsidR="000A4512" w:rsidRDefault="000A4512" w:rsidP="000A4512">
      <w:pPr>
        <w:ind w:left="4248" w:firstLine="708"/>
        <w:jc w:val="both"/>
      </w:pPr>
    </w:p>
    <w:p w:rsidR="000A4512" w:rsidRDefault="000A4512" w:rsidP="000A4512">
      <w:pPr>
        <w:ind w:left="4248" w:firstLine="708"/>
        <w:jc w:val="both"/>
      </w:pPr>
    </w:p>
    <w:p w:rsidR="000A4512" w:rsidRDefault="000A4512" w:rsidP="000A4512">
      <w:pPr>
        <w:ind w:left="5040" w:firstLine="720"/>
        <w:jc w:val="both"/>
      </w:pPr>
      <w:r>
        <w:t>Meno, priezvisko, kaplán</w:t>
      </w:r>
    </w:p>
    <w:p w:rsidR="00762401" w:rsidRPr="000A4512" w:rsidRDefault="007A1441" w:rsidP="000A4512">
      <w:bookmarkStart w:id="0" w:name="_GoBack"/>
      <w:bookmarkEnd w:id="0"/>
    </w:p>
    <w:sectPr w:rsidR="00762401" w:rsidRPr="000A4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41" w:rsidRDefault="007A1441" w:rsidP="00CE7152">
      <w:r>
        <w:separator/>
      </w:r>
    </w:p>
  </w:endnote>
  <w:endnote w:type="continuationSeparator" w:id="0">
    <w:p w:rsidR="007A1441" w:rsidRDefault="007A1441" w:rsidP="00CE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41" w:rsidRDefault="007A1441" w:rsidP="00CE7152">
      <w:r>
        <w:separator/>
      </w:r>
    </w:p>
  </w:footnote>
  <w:footnote w:type="continuationSeparator" w:id="0">
    <w:p w:rsidR="007A1441" w:rsidRDefault="007A1441" w:rsidP="00CE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180"/>
    <w:multiLevelType w:val="hybridMultilevel"/>
    <w:tmpl w:val="4860DB4E"/>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48"/>
    <w:rsid w:val="000A4512"/>
    <w:rsid w:val="001F4748"/>
    <w:rsid w:val="006E5DA4"/>
    <w:rsid w:val="007A1441"/>
    <w:rsid w:val="00A66C87"/>
    <w:rsid w:val="00CE7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64CE"/>
  <w15:chartTrackingRefBased/>
  <w15:docId w15:val="{EEDB57E9-9FF4-46A7-9639-86D9AE5F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rsid w:val="001F4748"/>
    <w:pPr>
      <w:spacing w:after="0" w:line="240" w:lineRule="auto"/>
    </w:pPr>
    <w:rPr>
      <w:rFonts w:ascii="Times New Roman" w:eastAsia="Calibri"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F474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F4748"/>
    <w:rPr>
      <w:rFonts w:asciiTheme="majorHAnsi" w:eastAsiaTheme="majorEastAsia" w:hAnsiTheme="majorHAnsi" w:cstheme="majorBidi"/>
      <w:b/>
      <w:bCs/>
      <w:color w:val="5B9BD5" w:themeColor="accent1"/>
      <w:sz w:val="26"/>
      <w:szCs w:val="26"/>
      <w:lang w:eastAsia="sk-SK"/>
    </w:rPr>
  </w:style>
  <w:style w:type="character" w:customStyle="1" w:styleId="clatext1">
    <w:name w:val="clatext1"/>
    <w:rsid w:val="001F4748"/>
    <w:rPr>
      <w:rFonts w:ascii="Arial" w:hAnsi="Arial"/>
      <w:color w:val="000000"/>
      <w:sz w:val="18"/>
    </w:rPr>
  </w:style>
  <w:style w:type="paragraph" w:styleId="Odsekzoznamu">
    <w:name w:val="List Paragraph"/>
    <w:basedOn w:val="Normlny"/>
    <w:uiPriority w:val="34"/>
    <w:qFormat/>
    <w:rsid w:val="00CE7152"/>
    <w:pPr>
      <w:ind w:left="720"/>
      <w:contextualSpacing/>
    </w:pPr>
    <w:rPr>
      <w:rFonts w:eastAsia="Times New Roman"/>
    </w:rPr>
  </w:style>
  <w:style w:type="paragraph" w:styleId="Hlavika">
    <w:name w:val="header"/>
    <w:basedOn w:val="Normlny"/>
    <w:link w:val="HlavikaChar"/>
    <w:uiPriority w:val="99"/>
    <w:unhideWhenUsed/>
    <w:rsid w:val="00CE7152"/>
    <w:pPr>
      <w:tabs>
        <w:tab w:val="center" w:pos="4536"/>
        <w:tab w:val="right" w:pos="9072"/>
      </w:tabs>
    </w:pPr>
  </w:style>
  <w:style w:type="character" w:customStyle="1" w:styleId="HlavikaChar">
    <w:name w:val="Hlavička Char"/>
    <w:basedOn w:val="Predvolenpsmoodseku"/>
    <w:link w:val="Hlavika"/>
    <w:uiPriority w:val="99"/>
    <w:rsid w:val="00CE7152"/>
    <w:rPr>
      <w:rFonts w:ascii="Times New Roman" w:eastAsia="Calibri" w:hAnsi="Times New Roman" w:cs="Times New Roman"/>
      <w:sz w:val="24"/>
      <w:szCs w:val="24"/>
      <w:lang w:eastAsia="sk-SK"/>
    </w:rPr>
  </w:style>
  <w:style w:type="paragraph" w:styleId="Pta">
    <w:name w:val="footer"/>
    <w:basedOn w:val="Normlny"/>
    <w:link w:val="PtaChar"/>
    <w:uiPriority w:val="99"/>
    <w:unhideWhenUsed/>
    <w:rsid w:val="00CE7152"/>
    <w:pPr>
      <w:tabs>
        <w:tab w:val="center" w:pos="4536"/>
        <w:tab w:val="right" w:pos="9072"/>
      </w:tabs>
    </w:pPr>
  </w:style>
  <w:style w:type="character" w:customStyle="1" w:styleId="PtaChar">
    <w:name w:val="Päta Char"/>
    <w:basedOn w:val="Predvolenpsmoodseku"/>
    <w:link w:val="Pta"/>
    <w:uiPriority w:val="99"/>
    <w:rsid w:val="00CE7152"/>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2016-06-26T20:20:00Z</dcterms:created>
  <dcterms:modified xsi:type="dcterms:W3CDTF">2016-06-26T20:20:00Z</dcterms:modified>
</cp:coreProperties>
</file>